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0C" w:rsidRPr="008D2C0C" w:rsidRDefault="008D2C0C" w:rsidP="008D2C0C">
      <w:pPr>
        <w:tabs>
          <w:tab w:val="left" w:pos="1080"/>
        </w:tabs>
        <w:spacing w:line="100" w:lineRule="atLeast"/>
        <w:jc w:val="both"/>
        <w:rPr>
          <w:rFonts w:cs="Tahoma"/>
          <w:b/>
          <w:bCs/>
          <w:color w:val="000000"/>
          <w:spacing w:val="20"/>
          <w:w w:val="91"/>
          <w:lang w:eastAsia="en-US" w:bidi="en-US"/>
        </w:rPr>
      </w:pPr>
      <w:r w:rsidRPr="008D2C0C">
        <w:rPr>
          <w:noProof/>
        </w:rPr>
        <w:drawing>
          <wp:anchor distT="0" distB="0" distL="114300" distR="114300" simplePos="0" relativeHeight="251663360" behindDoc="0" locked="0" layoutInCell="1" allowOverlap="1" wp14:anchorId="67FBF930" wp14:editId="4893A2BE">
            <wp:simplePos x="0" y="0"/>
            <wp:positionH relativeFrom="margin">
              <wp:posOffset>328295</wp:posOffset>
            </wp:positionH>
            <wp:positionV relativeFrom="paragraph">
              <wp:posOffset>63500</wp:posOffset>
            </wp:positionV>
            <wp:extent cx="640715" cy="751205"/>
            <wp:effectExtent l="0" t="0" r="6985" b="0"/>
            <wp:wrapSquare wrapText="bothSides"/>
            <wp:docPr id="3" name="Obrázok 3" descr="Z:\Desktop\Denisa\Mestský úrad 2015\OBRÁZKY\podpisy, pečiatky, erb\erb farebný - Tis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Denisa\Mestský úrad 2015\OBRÁZKY\podpisy, pečiatky, erb\erb farebný - Tisov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0C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2D739F9" wp14:editId="75D7F552">
                <wp:simplePos x="0" y="0"/>
                <wp:positionH relativeFrom="column">
                  <wp:posOffset>1948180</wp:posOffset>
                </wp:positionH>
                <wp:positionV relativeFrom="paragraph">
                  <wp:posOffset>61595</wp:posOffset>
                </wp:positionV>
                <wp:extent cx="3721100" cy="927100"/>
                <wp:effectExtent l="635" t="635" r="254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0C" w:rsidRPr="00564EA2" w:rsidRDefault="008D2C0C" w:rsidP="008D2C0C">
                            <w:pPr>
                              <w:pStyle w:val="WW-Obsahrmca"/>
                              <w:spacing w:after="0"/>
                              <w:jc w:val="center"/>
                              <w:rPr>
                                <w:rFonts w:eastAsia="Microsoft YaHei UI"/>
                              </w:rPr>
                            </w:pP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40"/>
                                <w:szCs w:val="40"/>
                                <w:lang w:eastAsia="en-US" w:bidi="en-US"/>
                              </w:rPr>
                              <w:t>MESTO TISOVEC</w:t>
                            </w:r>
                            <w:r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</w:t>
                            </w: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  </w:t>
                            </w: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                                            </w:t>
                            </w:r>
                            <w:r w:rsidRPr="00564EA2">
                              <w:rPr>
                                <w:rFonts w:eastAsia="Microsoft YaHei UI"/>
                                <w:color w:val="000080"/>
                                <w:lang w:eastAsia="en-US" w:bidi="en-US"/>
                              </w:rPr>
                              <w:t>Nám. Dr. V. Clementisa 1</w:t>
                            </w:r>
                            <w:r w:rsidR="00E42549">
                              <w:rPr>
                                <w:rFonts w:eastAsia="Microsoft YaHei UI"/>
                                <w:color w:val="000080"/>
                                <w:lang w:eastAsia="en-US" w:bidi="en-US"/>
                              </w:rPr>
                              <w:t>/1</w:t>
                            </w:r>
                            <w:r w:rsidRPr="00564EA2">
                              <w:rPr>
                                <w:rFonts w:eastAsia="Microsoft YaHei UI"/>
                                <w:color w:val="000080"/>
                                <w:lang w:eastAsia="en-US" w:bidi="en-US"/>
                              </w:rPr>
                              <w:t xml:space="preserve">, 980 61 Tisovec                                             e-mail: </w:t>
                            </w:r>
                            <w:hyperlink r:id="rId6" w:history="1">
                              <w:r w:rsidRPr="00564EA2">
                                <w:rPr>
                                  <w:rStyle w:val="Hypertextovprepojenie"/>
                                  <w:rFonts w:eastAsia="Microsoft YaHei UI"/>
                                  <w:lang w:eastAsia="en-US" w:bidi="en-US"/>
                                </w:rPr>
                                <w:t>mesto@tisovec.com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739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3.4pt;margin-top:4.85pt;width:293pt;height:7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" stroked="f">
                <v:textbox inset="0,0,0,0">
                  <w:txbxContent>
                    <w:p w:rsidR="008D2C0C" w:rsidRPr="00564EA2" w:rsidRDefault="008D2C0C" w:rsidP="008D2C0C">
                      <w:pPr>
                        <w:pStyle w:val="WW-Obsahrmca"/>
                        <w:spacing w:after="0"/>
                        <w:jc w:val="center"/>
                        <w:rPr>
                          <w:rFonts w:eastAsia="Microsoft YaHei UI"/>
                        </w:rPr>
                      </w:pPr>
                      <w:r w:rsidRPr="00564EA2">
                        <w:rPr>
                          <w:rFonts w:eastAsia="Microsoft YaHei UI"/>
                          <w:b/>
                          <w:color w:val="000080"/>
                          <w:kern w:val="36"/>
                          <w:sz w:val="40"/>
                          <w:szCs w:val="40"/>
                          <w:lang w:eastAsia="en-US" w:bidi="en-US"/>
                        </w:rPr>
                        <w:t>MESTO TISOVEC</w:t>
                      </w:r>
                      <w:r>
                        <w:rPr>
                          <w:rFonts w:eastAsia="Microsoft YaHei UI"/>
                          <w:b/>
                          <w:color w:val="000080"/>
                          <w:kern w:val="36"/>
                          <w:sz w:val="36"/>
                          <w:szCs w:val="36"/>
                          <w:lang w:eastAsia="en-US" w:bidi="en-US"/>
                        </w:rPr>
                        <w:t xml:space="preserve"> </w:t>
                      </w:r>
                      <w:r w:rsidRPr="00564EA2">
                        <w:rPr>
                          <w:rFonts w:eastAsia="Microsoft YaHei UI"/>
                          <w:b/>
                          <w:color w:val="000080"/>
                          <w:kern w:val="36"/>
                          <w:sz w:val="36"/>
                          <w:szCs w:val="36"/>
                          <w:lang w:eastAsia="en-US" w:bidi="en-US"/>
                        </w:rPr>
                        <w:t xml:space="preserve">   </w:t>
                      </w:r>
                      <w:r w:rsidRPr="00564EA2">
                        <w:rPr>
                          <w:rFonts w:eastAsia="Microsoft YaHei UI"/>
                          <w:b/>
                          <w:color w:val="000080"/>
                          <w:sz w:val="36"/>
                          <w:szCs w:val="36"/>
                          <w:lang w:eastAsia="en-US" w:bidi="en-US"/>
                        </w:rPr>
                        <w:t xml:space="preserve">                                             </w:t>
                      </w:r>
                      <w:r w:rsidRPr="00564EA2">
                        <w:rPr>
                          <w:rFonts w:eastAsia="Microsoft YaHei UI"/>
                          <w:color w:val="000080"/>
                          <w:lang w:eastAsia="en-US" w:bidi="en-US"/>
                        </w:rPr>
                        <w:t>Nám. Dr. V. Clementisa 1</w:t>
                      </w:r>
                      <w:r w:rsidR="00E42549">
                        <w:rPr>
                          <w:rFonts w:eastAsia="Microsoft YaHei UI"/>
                          <w:color w:val="000080"/>
                          <w:lang w:eastAsia="en-US" w:bidi="en-US"/>
                        </w:rPr>
                        <w:t>/1</w:t>
                      </w:r>
                      <w:r w:rsidRPr="00564EA2">
                        <w:rPr>
                          <w:rFonts w:eastAsia="Microsoft YaHei UI"/>
                          <w:color w:val="000080"/>
                          <w:lang w:eastAsia="en-US" w:bidi="en-US"/>
                        </w:rPr>
                        <w:t xml:space="preserve">, 980 61 Tisovec                                             e-mail: </w:t>
                      </w:r>
                      <w:hyperlink r:id="rId7" w:history="1">
                        <w:r w:rsidRPr="00564EA2">
                          <w:rPr>
                            <w:rStyle w:val="Hypertextovprepojenie"/>
                            <w:rFonts w:eastAsia="Microsoft YaHei UI"/>
                            <w:lang w:eastAsia="en-US" w:bidi="en-US"/>
                          </w:rPr>
                          <w:t>mesto@tisovec.com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C0C" w:rsidRPr="008D2C0C" w:rsidRDefault="008D2C0C" w:rsidP="008D2C0C">
      <w:pPr>
        <w:tabs>
          <w:tab w:val="left" w:pos="1080"/>
        </w:tabs>
        <w:spacing w:line="100" w:lineRule="atLeast"/>
        <w:jc w:val="both"/>
        <w:rPr>
          <w:rFonts w:cs="Tahoma"/>
          <w:color w:val="000000"/>
          <w:spacing w:val="20"/>
          <w:w w:val="91"/>
          <w:lang w:eastAsia="en-US" w:bidi="en-US"/>
        </w:rPr>
      </w:pPr>
    </w:p>
    <w:p w:rsidR="008D2C0C" w:rsidRPr="008D2C0C" w:rsidRDefault="008D2C0C" w:rsidP="008D2C0C">
      <w:pPr>
        <w:tabs>
          <w:tab w:val="left" w:pos="1080"/>
        </w:tabs>
        <w:spacing w:line="100" w:lineRule="atLeast"/>
        <w:jc w:val="both"/>
        <w:rPr>
          <w:rFonts w:cs="Tahoma"/>
          <w:color w:val="000000"/>
          <w:spacing w:val="20"/>
          <w:w w:val="91"/>
          <w:lang w:eastAsia="en-US" w:bidi="en-US"/>
        </w:rPr>
      </w:pPr>
    </w:p>
    <w:p w:rsidR="008D2C0C" w:rsidRPr="008D2C0C" w:rsidRDefault="008D2C0C" w:rsidP="008D2C0C"/>
    <w:p w:rsidR="008D2C0C" w:rsidRPr="008D2C0C" w:rsidRDefault="008D2C0C" w:rsidP="008D2C0C"/>
    <w:p w:rsidR="008D2C0C" w:rsidRPr="008D2C0C" w:rsidRDefault="008D2C0C" w:rsidP="008D2C0C"/>
    <w:p w:rsidR="008D2C0C" w:rsidRDefault="008D2C0C" w:rsidP="008D2C0C"/>
    <w:p w:rsidR="008D2C0C" w:rsidRDefault="006E0842" w:rsidP="004D0F20">
      <w:pPr>
        <w:jc w:val="center"/>
        <w:rPr>
          <w:sz w:val="32"/>
          <w:szCs w:val="32"/>
        </w:rPr>
      </w:pPr>
      <w:r>
        <w:rPr>
          <w:sz w:val="32"/>
          <w:szCs w:val="32"/>
        </w:rPr>
        <w:t>ZVEREJNENIE</w:t>
      </w:r>
    </w:p>
    <w:p w:rsidR="006E0842" w:rsidRDefault="006E0842" w:rsidP="004D0F20">
      <w:pPr>
        <w:jc w:val="center"/>
        <w:rPr>
          <w:sz w:val="32"/>
          <w:szCs w:val="32"/>
        </w:rPr>
      </w:pPr>
    </w:p>
    <w:p w:rsidR="004D0F20" w:rsidRPr="006E0842" w:rsidRDefault="006E0842" w:rsidP="004D0F20">
      <w:pPr>
        <w:jc w:val="center"/>
        <w:rPr>
          <w:b/>
        </w:rPr>
      </w:pPr>
      <w:r w:rsidRPr="006E0842">
        <w:rPr>
          <w:b/>
        </w:rPr>
        <w:t>zámer</w:t>
      </w:r>
      <w:r>
        <w:rPr>
          <w:b/>
        </w:rPr>
        <w:t>u</w:t>
      </w:r>
      <w:r w:rsidRPr="006E0842">
        <w:rPr>
          <w:b/>
        </w:rPr>
        <w:t xml:space="preserve"> previesť nehnuteľný majetok </w:t>
      </w:r>
      <w:r w:rsidR="00307C80" w:rsidRPr="006E0842">
        <w:rPr>
          <w:b/>
        </w:rPr>
        <w:t xml:space="preserve">mesta Tisovec </w:t>
      </w:r>
      <w:r w:rsidRPr="006E0842">
        <w:rPr>
          <w:b/>
        </w:rPr>
        <w:t>z dôvodu hodného osobitného zreteľa</w:t>
      </w:r>
      <w:r w:rsidR="005C264D" w:rsidRPr="006E0842">
        <w:rPr>
          <w:b/>
        </w:rPr>
        <w:t xml:space="preserve"> </w:t>
      </w:r>
    </w:p>
    <w:p w:rsidR="00064823" w:rsidRDefault="00064823" w:rsidP="0013354D">
      <w:pPr>
        <w:jc w:val="both"/>
      </w:pPr>
    </w:p>
    <w:p w:rsidR="00722FAD" w:rsidRDefault="00DF3E29" w:rsidP="0013354D">
      <w:pPr>
        <w:jc w:val="both"/>
        <w:rPr>
          <w:color w:val="FF0000"/>
        </w:rPr>
      </w:pPr>
      <w:r>
        <w:t>M</w:t>
      </w:r>
      <w:r w:rsidRPr="00DF3E29">
        <w:t xml:space="preserve">esto Tisovec </w:t>
      </w:r>
      <w:r w:rsidR="006E0842">
        <w:t>podľa</w:t>
      </w:r>
      <w:r w:rsidR="005C264D">
        <w:t xml:space="preserve"> ustanovenia §9a ods</w:t>
      </w:r>
      <w:r w:rsidR="00260079">
        <w:t xml:space="preserve">. </w:t>
      </w:r>
      <w:r w:rsidR="006E0842">
        <w:t>15</w:t>
      </w:r>
      <w:r w:rsidR="0044204F">
        <w:t xml:space="preserve"> písm. </w:t>
      </w:r>
      <w:r w:rsidR="006E0842">
        <w:t>f</w:t>
      </w:r>
      <w:r w:rsidR="0044204F">
        <w:t>)</w:t>
      </w:r>
      <w:r w:rsidR="006E0842">
        <w:t>, bod 1.</w:t>
      </w:r>
      <w:r w:rsidR="0044204F">
        <w:t xml:space="preserve"> Zákona č 138/1991 Zb.  o majetku obcí </w:t>
      </w:r>
      <w:r w:rsidR="006E0842">
        <w:t xml:space="preserve"> platnom znení</w:t>
      </w:r>
      <w:r w:rsidR="007677AC">
        <w:t xml:space="preserve"> (ďalej len „Zákon“)</w:t>
      </w:r>
      <w:r w:rsidR="00E56C21">
        <w:t xml:space="preserve"> </w:t>
      </w:r>
      <w:r w:rsidR="006E0842" w:rsidRPr="006E0842">
        <w:t>a s poukazom na Uznesenie Mestského zastupiteľstva v Tisovci č. 299/2024 zo dňa 24. apríla 2024, účinného 25. apríla 2024</w:t>
      </w:r>
      <w:r w:rsidR="00E56C21" w:rsidRPr="006E0842">
        <w:t xml:space="preserve"> zverej</w:t>
      </w:r>
      <w:r w:rsidR="00EC695B" w:rsidRPr="006E0842">
        <w:t xml:space="preserve">ňuje </w:t>
      </w:r>
      <w:r w:rsidR="006E0842" w:rsidRPr="006E0842">
        <w:t>zámer previesť nehnuteľný majetok mesta Tisovec z dôvodu hodného osobitného zreteľa a všeobecnú hodnotu prevádzaného majetku</w:t>
      </w:r>
      <w:r w:rsidR="006E0842" w:rsidRPr="006E0842">
        <w:rPr>
          <w:color w:val="FF0000"/>
        </w:rPr>
        <w:t xml:space="preserve"> </w:t>
      </w:r>
    </w:p>
    <w:p w:rsidR="006E0842" w:rsidRDefault="006E0842" w:rsidP="0013354D">
      <w:pPr>
        <w:jc w:val="both"/>
        <w:rPr>
          <w:color w:val="FF0000"/>
        </w:rPr>
      </w:pPr>
    </w:p>
    <w:p w:rsidR="007677AC" w:rsidRDefault="007677AC" w:rsidP="0076007B">
      <w:pPr>
        <w:pStyle w:val="Odsekzoznamu"/>
        <w:numPr>
          <w:ilvl w:val="1"/>
          <w:numId w:val="8"/>
        </w:numPr>
        <w:spacing w:after="20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Identifikácia predmetného majetku  a zámer:</w:t>
      </w:r>
    </w:p>
    <w:p w:rsidR="007677AC" w:rsidRDefault="007677AC" w:rsidP="0076007B">
      <w:pPr>
        <w:pStyle w:val="Odsekzoznamu"/>
        <w:spacing w:after="20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842" w:rsidRPr="0076007B" w:rsidRDefault="006E0842" w:rsidP="0076007B">
      <w:pPr>
        <w:pStyle w:val="Odsekzoznamu"/>
        <w:spacing w:after="20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677AC">
        <w:rPr>
          <w:rFonts w:ascii="Times New Roman" w:hAnsi="Times New Roman"/>
          <w:color w:val="000000"/>
          <w:sz w:val="24"/>
          <w:szCs w:val="24"/>
        </w:rPr>
        <w:t>zámer previesť majetok</w:t>
      </w:r>
      <w:r w:rsidR="007677AC" w:rsidRPr="007677A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77AC" w:rsidRPr="007677AC">
        <w:rPr>
          <w:rFonts w:ascii="Times New Roman" w:hAnsi="Times New Roman"/>
          <w:b/>
          <w:color w:val="000000"/>
          <w:sz w:val="24"/>
          <w:szCs w:val="24"/>
        </w:rPr>
        <w:t xml:space="preserve">nehnuteľný majetok Mesta Tisovec: </w:t>
      </w:r>
      <w:r w:rsidR="007677AC" w:rsidRPr="007677AC">
        <w:rPr>
          <w:rFonts w:ascii="Times New Roman" w:hAnsi="Times New Roman"/>
          <w:color w:val="000000"/>
          <w:sz w:val="24"/>
          <w:szCs w:val="24"/>
        </w:rPr>
        <w:t xml:space="preserve">geometrickým plánom č.: 44563116-021/2023 zo dňa 18.08.2023, vyhotoveným SGS Brezno, s. r. o., </w:t>
      </w:r>
      <w:proofErr w:type="spellStart"/>
      <w:r w:rsidR="007677AC" w:rsidRPr="007677AC">
        <w:rPr>
          <w:rFonts w:ascii="Times New Roman" w:hAnsi="Times New Roman"/>
          <w:color w:val="000000"/>
          <w:sz w:val="24"/>
          <w:szCs w:val="24"/>
        </w:rPr>
        <w:t>Lichardova</w:t>
      </w:r>
      <w:proofErr w:type="spellEnd"/>
      <w:r w:rsidR="007677AC" w:rsidRPr="007677AC">
        <w:rPr>
          <w:rFonts w:ascii="Times New Roman" w:hAnsi="Times New Roman"/>
          <w:color w:val="000000"/>
          <w:sz w:val="24"/>
          <w:szCs w:val="24"/>
        </w:rPr>
        <w:t xml:space="preserve"> 29, 977 01 Brezno, úradne overeným katastrálnym odborom Okresného úradu Rimavská Sobota, pod č.: G1-431/2023</w:t>
      </w:r>
      <w:r w:rsidR="007677AC" w:rsidRPr="007677AC">
        <w:rPr>
          <w:rFonts w:ascii="Times New Roman" w:hAnsi="Times New Roman"/>
          <w:b/>
          <w:color w:val="000000"/>
          <w:sz w:val="24"/>
          <w:szCs w:val="24"/>
        </w:rPr>
        <w:t xml:space="preserve"> novovytvorená parcela reg. „C“, katastrálne územie: Tisovec, obec: Tisovec, parcelné číslo: 3131/3, druh parcely: zastavaná plocha a nádvorie, kód 18, o výmere 41 m²</w:t>
      </w:r>
      <w:r w:rsidR="007677A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odplatným prevodom</w:t>
      </w:r>
      <w:r w:rsidRPr="00C40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EB4">
        <w:rPr>
          <w:rFonts w:ascii="Times New Roman" w:hAnsi="Times New Roman"/>
          <w:b/>
          <w:color w:val="000000"/>
          <w:sz w:val="24"/>
          <w:szCs w:val="24"/>
        </w:rPr>
        <w:t xml:space="preserve">z dôvodu hodného osobitného zreteľa, </w:t>
      </w:r>
      <w:r w:rsidRPr="007677AC">
        <w:rPr>
          <w:rFonts w:ascii="Times New Roman" w:hAnsi="Times New Roman"/>
          <w:color w:val="000000"/>
          <w:sz w:val="24"/>
          <w:szCs w:val="24"/>
        </w:rPr>
        <w:t>o ktorom mestské zastupiteľstvo rozhodne trojpätinovou väčšinou všetkých poslancov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5978">
        <w:rPr>
          <w:rFonts w:ascii="Times New Roman" w:hAnsi="Times New Roman"/>
          <w:color w:val="000000"/>
          <w:sz w:val="24"/>
          <w:szCs w:val="24"/>
        </w:rPr>
        <w:t xml:space="preserve">pre žiadateľov: Mgr. Miriam </w:t>
      </w:r>
      <w:proofErr w:type="spellStart"/>
      <w:r w:rsidRPr="00525978">
        <w:rPr>
          <w:rFonts w:ascii="Times New Roman" w:hAnsi="Times New Roman"/>
          <w:color w:val="000000"/>
          <w:sz w:val="24"/>
          <w:szCs w:val="24"/>
        </w:rPr>
        <w:t>Kadlečkovú</w:t>
      </w:r>
      <w:proofErr w:type="spellEnd"/>
      <w:r w:rsidRPr="00525978">
        <w:rPr>
          <w:rFonts w:ascii="Times New Roman" w:hAnsi="Times New Roman"/>
          <w:color w:val="000000"/>
          <w:sz w:val="24"/>
          <w:szCs w:val="24"/>
        </w:rPr>
        <w:t xml:space="preserve"> rod. </w:t>
      </w:r>
      <w:proofErr w:type="spellStart"/>
      <w:r w:rsidRPr="00525978">
        <w:rPr>
          <w:rFonts w:ascii="Times New Roman" w:hAnsi="Times New Roman"/>
          <w:color w:val="000000"/>
          <w:sz w:val="24"/>
          <w:szCs w:val="24"/>
        </w:rPr>
        <w:t>Zúrovú</w:t>
      </w:r>
      <w:proofErr w:type="spellEnd"/>
      <w:r w:rsidRPr="00525978">
        <w:rPr>
          <w:rFonts w:ascii="Times New Roman" w:hAnsi="Times New Roman"/>
          <w:color w:val="000000"/>
          <w:sz w:val="24"/>
          <w:szCs w:val="24"/>
        </w:rPr>
        <w:t xml:space="preserve">, bytom </w:t>
      </w:r>
      <w:proofErr w:type="spellStart"/>
      <w:r w:rsidRPr="00525978">
        <w:rPr>
          <w:rFonts w:ascii="Times New Roman" w:hAnsi="Times New Roman"/>
          <w:color w:val="000000"/>
          <w:sz w:val="24"/>
          <w:szCs w:val="24"/>
        </w:rPr>
        <w:t>Mičinská</w:t>
      </w:r>
      <w:proofErr w:type="spellEnd"/>
      <w:r w:rsidRPr="00525978">
        <w:rPr>
          <w:rFonts w:ascii="Times New Roman" w:hAnsi="Times New Roman"/>
          <w:color w:val="000000"/>
          <w:sz w:val="24"/>
          <w:szCs w:val="24"/>
        </w:rPr>
        <w:t xml:space="preserve"> cesta 3920/34, 974 01 Banská Bystrica a Igora </w:t>
      </w:r>
      <w:proofErr w:type="spellStart"/>
      <w:r w:rsidRPr="00525978">
        <w:rPr>
          <w:rFonts w:ascii="Times New Roman" w:hAnsi="Times New Roman"/>
          <w:color w:val="000000"/>
          <w:sz w:val="24"/>
          <w:szCs w:val="24"/>
        </w:rPr>
        <w:t>Zúra</w:t>
      </w:r>
      <w:proofErr w:type="spellEnd"/>
      <w:r w:rsidRPr="00525978">
        <w:rPr>
          <w:rFonts w:ascii="Times New Roman" w:hAnsi="Times New Roman"/>
          <w:color w:val="000000"/>
          <w:sz w:val="24"/>
          <w:szCs w:val="24"/>
        </w:rPr>
        <w:t xml:space="preserve">, bytom Rázusová 976/57, 977 01 </w:t>
      </w:r>
      <w:r w:rsidRPr="0076007B">
        <w:rPr>
          <w:rFonts w:ascii="Times New Roman" w:hAnsi="Times New Roman"/>
          <w:sz w:val="24"/>
          <w:szCs w:val="24"/>
        </w:rPr>
        <w:t>Brezno,</w:t>
      </w:r>
      <w:r w:rsidR="0076007B" w:rsidRPr="0076007B">
        <w:t xml:space="preserve"> </w:t>
      </w:r>
      <w:r w:rsidR="0076007B" w:rsidRPr="0076007B">
        <w:rPr>
          <w:rFonts w:ascii="Times New Roman" w:hAnsi="Times New Roman"/>
          <w:sz w:val="24"/>
          <w:szCs w:val="24"/>
        </w:rPr>
        <w:t>do podielového spoluvlastníctva žiadateľov vo veľkosti spoluvlastníckeho podielu ½ k celku pre každého zo žiadateľov,</w:t>
      </w:r>
    </w:p>
    <w:p w:rsidR="006E0842" w:rsidRDefault="006E0842" w:rsidP="0076007B">
      <w:pPr>
        <w:pStyle w:val="Odsekzoznamu"/>
        <w:spacing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7AC" w:rsidRDefault="006E0842" w:rsidP="0076007B">
      <w:pPr>
        <w:pStyle w:val="Odsekzoznamu"/>
        <w:numPr>
          <w:ilvl w:val="1"/>
          <w:numId w:val="8"/>
        </w:numPr>
        <w:spacing w:after="20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zdôvodnenie osobitného zreteľa v zmysle </w:t>
      </w:r>
      <w:r w:rsidRPr="00525978">
        <w:rPr>
          <w:rFonts w:ascii="Times New Roman" w:hAnsi="Times New Roman"/>
          <w:color w:val="000000"/>
          <w:sz w:val="24"/>
          <w:szCs w:val="24"/>
        </w:rPr>
        <w:t>§ 9a, ods. 15, písm. f), bod. 2. Zákona</w:t>
      </w:r>
      <w:r w:rsidR="007677AC">
        <w:rPr>
          <w:rFonts w:ascii="Times New Roman" w:hAnsi="Times New Roman"/>
          <w:color w:val="000000"/>
          <w:sz w:val="24"/>
          <w:szCs w:val="24"/>
        </w:rPr>
        <w:t>:</w:t>
      </w:r>
    </w:p>
    <w:p w:rsidR="007677AC" w:rsidRDefault="007677AC" w:rsidP="0076007B">
      <w:pPr>
        <w:pStyle w:val="Odsekzoznamu"/>
        <w:spacing w:after="20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842" w:rsidRPr="00C40EB4" w:rsidRDefault="006E0842" w:rsidP="0076007B">
      <w:pPr>
        <w:pStyle w:val="Odsekzoznamu"/>
        <w:spacing w:after="20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súlade s </w:t>
      </w:r>
      <w:r w:rsidRPr="00525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Článk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om</w:t>
      </w:r>
      <w:r w:rsidRPr="00525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14, ods. 2, písm. j) </w:t>
      </w:r>
      <w:r w:rsidR="00027A33" w:rsidRPr="0002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VZN mesta Tisovec č. 1/2024, ktorým Mestské zastupiteľstvo v Tisovci určuje Zásady hospodárenia a nakladania s majetkom mesta Tisovec (ďalej len „Zásady“)</w:t>
      </w:r>
      <w:r w:rsidRPr="00525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52597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“predaj pozemku priľahlého k pozemku vo vlastníctve žiadateľa v prípade, že prevádzaný pozemok nemá využitie pre vlastníkov ostatných susedných nehnuteľností (najmä predzáhradky pred rodinnými domami, kde sú zároveň umiestnené aj vstupy do dvorov, domov, </w:t>
      </w:r>
      <w:proofErr w:type="spellStart"/>
      <w:r w:rsidRPr="0052597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garáži</w:t>
      </w:r>
      <w:r w:rsidR="007677A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í</w:t>
      </w:r>
      <w:proofErr w:type="spellEnd"/>
      <w:r w:rsidRPr="0052597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záhrady pri rodinných domoch)“</w:t>
      </w:r>
      <w:r w:rsidRPr="00525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25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5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zároveň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súlade s Článkom 14, ods. 2,  </w:t>
      </w:r>
      <w:r w:rsidRPr="00525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písm. k) Zásad: </w:t>
      </w:r>
      <w:r w:rsidRPr="0052597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„</w:t>
      </w:r>
      <w:r w:rsidRPr="00525978">
        <w:rPr>
          <w:rFonts w:ascii="Times New Roman" w:hAnsi="Times New Roman"/>
          <w:b/>
          <w:i/>
          <w:sz w:val="24"/>
          <w:szCs w:val="24"/>
        </w:rPr>
        <w:t>predaj pozemku s výmerou do 50 m², cez ktorý je jediný možný prístup k nehnuteľnosti vo výlučnom/podielovom vlastníctve nadobúdateľa“</w:t>
      </w:r>
    </w:p>
    <w:p w:rsidR="006E0842" w:rsidRPr="00C40EB4" w:rsidRDefault="006E0842" w:rsidP="0076007B">
      <w:pPr>
        <w:pStyle w:val="Odsekzoznamu"/>
        <w:ind w:left="284" w:hanging="360"/>
        <w:rPr>
          <w:rFonts w:ascii="Times New Roman" w:hAnsi="Times New Roman"/>
          <w:b/>
          <w:color w:val="000000"/>
          <w:sz w:val="24"/>
          <w:szCs w:val="24"/>
        </w:rPr>
      </w:pPr>
    </w:p>
    <w:p w:rsidR="007677AC" w:rsidRDefault="006E0842" w:rsidP="0076007B">
      <w:pPr>
        <w:pStyle w:val="Odsekzoznamu"/>
        <w:widowControl w:val="0"/>
        <w:numPr>
          <w:ilvl w:val="1"/>
          <w:numId w:val="8"/>
        </w:numPr>
        <w:tabs>
          <w:tab w:val="left" w:pos="942"/>
        </w:tabs>
        <w:autoSpaceDE w:val="0"/>
        <w:autoSpaceDN w:val="0"/>
        <w:spacing w:after="20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stanovenie </w:t>
      </w:r>
      <w:r w:rsidRPr="00525978">
        <w:rPr>
          <w:rFonts w:ascii="Times New Roman" w:hAnsi="Times New Roman"/>
          <w:sz w:val="24"/>
          <w:szCs w:val="24"/>
        </w:rPr>
        <w:t>všeobecn</w:t>
      </w:r>
      <w:r>
        <w:rPr>
          <w:rFonts w:ascii="Times New Roman" w:hAnsi="Times New Roman"/>
          <w:sz w:val="24"/>
          <w:szCs w:val="24"/>
        </w:rPr>
        <w:t>ej</w:t>
      </w:r>
      <w:r w:rsidRPr="00525978">
        <w:rPr>
          <w:rFonts w:ascii="Times New Roman" w:hAnsi="Times New Roman"/>
          <w:sz w:val="24"/>
          <w:szCs w:val="24"/>
        </w:rPr>
        <w:t xml:space="preserve"> hodnot</w:t>
      </w:r>
      <w:r>
        <w:rPr>
          <w:rFonts w:ascii="Times New Roman" w:hAnsi="Times New Roman"/>
          <w:sz w:val="24"/>
          <w:szCs w:val="24"/>
        </w:rPr>
        <w:t>y</w:t>
      </w:r>
      <w:r w:rsidRPr="00525978">
        <w:rPr>
          <w:rFonts w:ascii="Times New Roman" w:hAnsi="Times New Roman"/>
          <w:sz w:val="24"/>
          <w:szCs w:val="24"/>
        </w:rPr>
        <w:t xml:space="preserve"> majetku </w:t>
      </w:r>
      <w:r>
        <w:rPr>
          <w:rFonts w:ascii="Times New Roman" w:hAnsi="Times New Roman"/>
          <w:sz w:val="24"/>
          <w:szCs w:val="24"/>
        </w:rPr>
        <w:t>v zmysle ustanovení § 9a, ods. 15, písm. f), bod. 3. Zákona</w:t>
      </w:r>
      <w:r w:rsidR="007677AC">
        <w:rPr>
          <w:rFonts w:ascii="Times New Roman" w:hAnsi="Times New Roman"/>
          <w:sz w:val="24"/>
          <w:szCs w:val="24"/>
        </w:rPr>
        <w:t>:</w:t>
      </w:r>
    </w:p>
    <w:p w:rsidR="007677AC" w:rsidRDefault="007677AC" w:rsidP="0076007B">
      <w:pPr>
        <w:pStyle w:val="Odsekzoznamu"/>
        <w:widowControl w:val="0"/>
        <w:tabs>
          <w:tab w:val="left" w:pos="942"/>
        </w:tabs>
        <w:autoSpaceDE w:val="0"/>
        <w:autoSpaceDN w:val="0"/>
        <w:spacing w:after="20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E0842" w:rsidRPr="006A26A8" w:rsidRDefault="006E0842" w:rsidP="0076007B">
      <w:pPr>
        <w:pStyle w:val="Odsekzoznamu"/>
        <w:widowControl w:val="0"/>
        <w:tabs>
          <w:tab w:val="left" w:pos="942"/>
        </w:tabs>
        <w:autoSpaceDE w:val="0"/>
        <w:autoSpaceDN w:val="0"/>
        <w:spacing w:after="20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5978">
        <w:rPr>
          <w:rFonts w:ascii="Times New Roman" w:hAnsi="Times New Roman"/>
          <w:sz w:val="24"/>
          <w:szCs w:val="24"/>
        </w:rPr>
        <w:t xml:space="preserve">na základe preukázateľného porovnania s obdobným majetkom </w:t>
      </w:r>
      <w:r>
        <w:rPr>
          <w:rFonts w:ascii="Times New Roman" w:hAnsi="Times New Roman"/>
          <w:sz w:val="24"/>
          <w:szCs w:val="24"/>
        </w:rPr>
        <w:t>mesta</w:t>
      </w:r>
      <w:r w:rsidRPr="00525978">
        <w:rPr>
          <w:rFonts w:ascii="Times New Roman" w:hAnsi="Times New Roman"/>
          <w:sz w:val="24"/>
          <w:szCs w:val="24"/>
        </w:rPr>
        <w:t xml:space="preserve"> alebo inou verejne dostupnou ponukou na predaj obdobnej veci</w:t>
      </w:r>
      <w:r>
        <w:rPr>
          <w:rFonts w:ascii="Times New Roman" w:hAnsi="Times New Roman"/>
          <w:sz w:val="24"/>
          <w:szCs w:val="24"/>
        </w:rPr>
        <w:t xml:space="preserve">, a to v zmysle Odborného vyjadrenia realitnej kancelárie: BB-REALITY, s. r. o., IČO: 36 720 160, </w:t>
      </w:r>
      <w:proofErr w:type="spellStart"/>
      <w:r>
        <w:rPr>
          <w:rFonts w:ascii="Times New Roman" w:hAnsi="Times New Roman"/>
          <w:sz w:val="24"/>
          <w:szCs w:val="24"/>
        </w:rPr>
        <w:t>Skuteckého</w:t>
      </w:r>
      <w:proofErr w:type="spellEnd"/>
      <w:r>
        <w:rPr>
          <w:rFonts w:ascii="Times New Roman" w:hAnsi="Times New Roman"/>
          <w:sz w:val="24"/>
          <w:szCs w:val="24"/>
        </w:rPr>
        <w:t xml:space="preserve"> 17, 974 01 Banská Bystrica </w:t>
      </w:r>
      <w:r>
        <w:rPr>
          <w:rFonts w:ascii="Times New Roman" w:hAnsi="Times New Roman"/>
          <w:sz w:val="24"/>
          <w:szCs w:val="24"/>
        </w:rPr>
        <w:lastRenderedPageBreak/>
        <w:t xml:space="preserve">k trhovej cene nehnuteľnosti č.: 136/2023, zo dňa 08.09.2023, </w:t>
      </w:r>
      <w:r w:rsidRPr="0095680C">
        <w:rPr>
          <w:rFonts w:ascii="Times New Roman" w:hAnsi="Times New Roman"/>
          <w:b/>
          <w:sz w:val="24"/>
          <w:szCs w:val="24"/>
        </w:rPr>
        <w:t>a to v cene 4.-€/m²</w:t>
      </w:r>
      <w:r>
        <w:rPr>
          <w:rFonts w:ascii="Times New Roman" w:hAnsi="Times New Roman"/>
          <w:b/>
          <w:sz w:val="24"/>
          <w:szCs w:val="24"/>
        </w:rPr>
        <w:t xml:space="preserve">, celkovo 164.-€ </w:t>
      </w:r>
      <w:r>
        <w:rPr>
          <w:rFonts w:ascii="Times New Roman" w:hAnsi="Times New Roman"/>
          <w:sz w:val="24"/>
          <w:szCs w:val="24"/>
        </w:rPr>
        <w:t>za zamýšľaný predmet prevodu</w:t>
      </w:r>
    </w:p>
    <w:p w:rsidR="00F326A8" w:rsidRDefault="00F326A8" w:rsidP="00DF3E29">
      <w:pPr>
        <w:jc w:val="both"/>
        <w:rPr>
          <w:b/>
        </w:rPr>
      </w:pPr>
    </w:p>
    <w:p w:rsidR="00F326A8" w:rsidRPr="0076007B" w:rsidRDefault="00F326A8" w:rsidP="00F326A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</w:t>
      </w:r>
      <w:r w:rsidR="00282E38">
        <w:rPr>
          <w:rFonts w:ascii="Times New Roman" w:hAnsi="Times New Roman" w:cs="Times New Roman"/>
          <w:sz w:val="24"/>
          <w:szCs w:val="24"/>
        </w:rPr>
        <w:t>odpredať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F">
        <w:rPr>
          <w:rFonts w:ascii="Times New Roman" w:hAnsi="Times New Roman" w:cs="Times New Roman"/>
          <w:sz w:val="24"/>
          <w:szCs w:val="24"/>
        </w:rPr>
        <w:t>prebytočný majetok mesta Tisovec</w:t>
      </w:r>
      <w:r w:rsidR="007677AC">
        <w:rPr>
          <w:rFonts w:ascii="Times New Roman" w:hAnsi="Times New Roman" w:cs="Times New Roman"/>
          <w:sz w:val="24"/>
          <w:szCs w:val="24"/>
        </w:rPr>
        <w:t xml:space="preserve"> za vyššie uvedených podmienok</w:t>
      </w:r>
      <w:r w:rsidRPr="00C10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 schválen</w:t>
      </w:r>
      <w:r w:rsidR="00260079">
        <w:rPr>
          <w:rFonts w:ascii="Times New Roman" w:hAnsi="Times New Roman" w:cs="Times New Roman"/>
          <w:sz w:val="24"/>
          <w:szCs w:val="24"/>
        </w:rPr>
        <w:t xml:space="preserve">ý Uznesením </w:t>
      </w:r>
      <w:proofErr w:type="spellStart"/>
      <w:r w:rsidR="0026007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260079">
        <w:rPr>
          <w:rFonts w:ascii="Times New Roman" w:hAnsi="Times New Roman" w:cs="Times New Roman"/>
          <w:sz w:val="24"/>
          <w:szCs w:val="24"/>
        </w:rPr>
        <w:t xml:space="preserve"> v Tisovci č. </w:t>
      </w:r>
      <w:r w:rsidR="007677AC">
        <w:rPr>
          <w:rFonts w:ascii="Times New Roman" w:hAnsi="Times New Roman" w:cs="Times New Roman"/>
          <w:sz w:val="24"/>
          <w:szCs w:val="24"/>
        </w:rPr>
        <w:t>299</w:t>
      </w:r>
      <w:r w:rsidR="00260079">
        <w:rPr>
          <w:rFonts w:ascii="Times New Roman" w:hAnsi="Times New Roman" w:cs="Times New Roman"/>
          <w:sz w:val="24"/>
          <w:szCs w:val="24"/>
        </w:rPr>
        <w:t>/202</w:t>
      </w:r>
      <w:r w:rsidR="007677AC">
        <w:rPr>
          <w:rFonts w:ascii="Times New Roman" w:hAnsi="Times New Roman" w:cs="Times New Roman"/>
          <w:sz w:val="24"/>
          <w:szCs w:val="24"/>
        </w:rPr>
        <w:t>4</w:t>
      </w:r>
      <w:r w:rsidR="00260079">
        <w:rPr>
          <w:rFonts w:ascii="Times New Roman" w:hAnsi="Times New Roman" w:cs="Times New Roman"/>
          <w:sz w:val="24"/>
          <w:szCs w:val="24"/>
        </w:rPr>
        <w:t xml:space="preserve"> zo dňa </w:t>
      </w:r>
      <w:r w:rsidR="007677AC">
        <w:rPr>
          <w:rFonts w:ascii="Times New Roman" w:hAnsi="Times New Roman" w:cs="Times New Roman"/>
          <w:sz w:val="24"/>
          <w:szCs w:val="24"/>
        </w:rPr>
        <w:t>24. apríla 2024</w:t>
      </w:r>
      <w:r w:rsidR="00D347CA" w:rsidRPr="0076007B">
        <w:rPr>
          <w:rFonts w:ascii="Times New Roman" w:hAnsi="Times New Roman" w:cs="Times New Roman"/>
          <w:sz w:val="24"/>
          <w:szCs w:val="24"/>
        </w:rPr>
        <w:t>, účinným dňa</w:t>
      </w:r>
      <w:r w:rsidR="007677AC" w:rsidRPr="0076007B">
        <w:rPr>
          <w:rFonts w:ascii="Times New Roman" w:hAnsi="Times New Roman" w:cs="Times New Roman"/>
          <w:sz w:val="24"/>
          <w:szCs w:val="24"/>
        </w:rPr>
        <w:t xml:space="preserve"> 25. apríla 2024</w:t>
      </w:r>
      <w:r w:rsidRPr="0076007B">
        <w:rPr>
          <w:rFonts w:ascii="Times New Roman" w:hAnsi="Times New Roman" w:cs="Times New Roman"/>
          <w:sz w:val="24"/>
          <w:szCs w:val="24"/>
        </w:rPr>
        <w:t>.</w:t>
      </w:r>
    </w:p>
    <w:p w:rsidR="00F326A8" w:rsidRDefault="00F326A8" w:rsidP="00DF3E29">
      <w:pPr>
        <w:jc w:val="both"/>
        <w:rPr>
          <w:b/>
        </w:rPr>
      </w:pPr>
    </w:p>
    <w:p w:rsidR="004B35BB" w:rsidRDefault="004B35BB" w:rsidP="00DF3E29">
      <w:pPr>
        <w:jc w:val="both"/>
        <w:rPr>
          <w:b/>
        </w:rPr>
      </w:pPr>
    </w:p>
    <w:p w:rsidR="004B35BB" w:rsidRPr="004B35BB" w:rsidRDefault="004B35BB" w:rsidP="00DF3E29">
      <w:pPr>
        <w:jc w:val="both"/>
      </w:pPr>
      <w:r w:rsidRPr="004B35BB">
        <w:t xml:space="preserve">Doba </w:t>
      </w:r>
      <w:r>
        <w:t xml:space="preserve">zverejnenia: </w:t>
      </w:r>
      <w:r w:rsidR="007677AC">
        <w:t>25</w:t>
      </w:r>
      <w:r w:rsidR="004171DA">
        <w:t>.</w:t>
      </w:r>
      <w:r w:rsidR="007677AC">
        <w:t>04</w:t>
      </w:r>
      <w:r w:rsidR="004171DA">
        <w:t>.202</w:t>
      </w:r>
      <w:r w:rsidR="007677AC">
        <w:t>4</w:t>
      </w:r>
      <w:r w:rsidR="004171DA">
        <w:t xml:space="preserve"> – </w:t>
      </w:r>
      <w:r w:rsidR="007677AC">
        <w:t>do schválenia prevodu</w:t>
      </w:r>
    </w:p>
    <w:p w:rsidR="004B35BB" w:rsidRDefault="004B35BB" w:rsidP="00DF3E29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B35BB" w:rsidRDefault="004B35BB" w:rsidP="00DF3E29">
      <w:pPr>
        <w:jc w:val="both"/>
        <w:rPr>
          <w:b/>
        </w:rPr>
      </w:pPr>
      <w:r>
        <w:rPr>
          <w:b/>
        </w:rPr>
        <w:t>Poznámka:</w:t>
      </w:r>
    </w:p>
    <w:p w:rsidR="004B35BB" w:rsidRDefault="004B35BB" w:rsidP="00DF3E29">
      <w:pPr>
        <w:jc w:val="both"/>
      </w:pPr>
      <w:r>
        <w:t>Návrh na zverejnenie zámeru o odpredaj nehnuteľného majetku bol predložený MZ v Tisovci.</w:t>
      </w:r>
    </w:p>
    <w:p w:rsidR="004B35BB" w:rsidRDefault="00A80B8E" w:rsidP="00DF3E29">
      <w:pPr>
        <w:jc w:val="both"/>
      </w:pPr>
      <w:r>
        <w:t xml:space="preserve">Návrh bol </w:t>
      </w:r>
      <w:r w:rsidR="007230E1">
        <w:t>schválený</w:t>
      </w:r>
      <w:r>
        <w:t xml:space="preserve"> trojpätinovou väčšinou všetkých poslancov.</w:t>
      </w:r>
    </w:p>
    <w:p w:rsidR="00A80B8E" w:rsidRDefault="00A80B8E" w:rsidP="00DF3E29">
      <w:pPr>
        <w:jc w:val="both"/>
      </w:pPr>
      <w:r>
        <w:t>Spôsob zverejnenia: egov.tisovec.com</w:t>
      </w:r>
      <w:r w:rsidR="007230E1">
        <w:t xml:space="preserve">, </w:t>
      </w:r>
      <w:hyperlink r:id="rId8" w:history="1">
        <w:r w:rsidR="007230E1" w:rsidRPr="00A22311">
          <w:rPr>
            <w:rStyle w:val="Hypertextovprepojenie"/>
          </w:rPr>
          <w:t>www.tisovec.com</w:t>
        </w:r>
      </w:hyperlink>
      <w:r w:rsidR="007230E1">
        <w:t xml:space="preserve"> </w:t>
      </w:r>
      <w:r>
        <w:t xml:space="preserve"> a úradná tabuľa mesta.</w:t>
      </w:r>
    </w:p>
    <w:p w:rsidR="00A80B8E" w:rsidRDefault="00A80B8E" w:rsidP="00DF3E29">
      <w:pPr>
        <w:jc w:val="both"/>
      </w:pPr>
    </w:p>
    <w:p w:rsidR="00A80B8E" w:rsidRDefault="00A80B8E" w:rsidP="00DF3E29">
      <w:pPr>
        <w:jc w:val="both"/>
      </w:pPr>
      <w:r>
        <w:t>V </w:t>
      </w:r>
      <w:r w:rsidR="00D57797">
        <w:t>T</w:t>
      </w:r>
      <w:r>
        <w:t xml:space="preserve">isovci </w:t>
      </w:r>
      <w:r w:rsidR="00D57797">
        <w:t xml:space="preserve">dňa: </w:t>
      </w:r>
      <w:r w:rsidR="007230E1">
        <w:t>25</w:t>
      </w:r>
      <w:r w:rsidR="00282E38">
        <w:t>.</w:t>
      </w:r>
      <w:r w:rsidR="007230E1">
        <w:t>04</w:t>
      </w:r>
      <w:r w:rsidR="00D57797" w:rsidRPr="004B35BB">
        <w:t>.202</w:t>
      </w:r>
      <w:r w:rsidR="007230E1">
        <w:t>4</w:t>
      </w:r>
    </w:p>
    <w:p w:rsidR="007230E1" w:rsidRDefault="007230E1" w:rsidP="00DF3E29">
      <w:pPr>
        <w:jc w:val="both"/>
      </w:pPr>
    </w:p>
    <w:p w:rsidR="007230E1" w:rsidRDefault="007230E1" w:rsidP="00DF3E29">
      <w:pPr>
        <w:jc w:val="both"/>
      </w:pPr>
    </w:p>
    <w:p w:rsidR="0076007B" w:rsidRDefault="0076007B" w:rsidP="00DF3E29">
      <w:pPr>
        <w:jc w:val="both"/>
      </w:pPr>
    </w:p>
    <w:p w:rsidR="0076007B" w:rsidRDefault="0076007B" w:rsidP="00DF3E29">
      <w:pPr>
        <w:jc w:val="both"/>
      </w:pPr>
    </w:p>
    <w:p w:rsidR="00D57797" w:rsidRPr="007230E1" w:rsidRDefault="002358D8" w:rsidP="00DF3E29">
      <w:pPr>
        <w:jc w:val="both"/>
      </w:pPr>
      <w:r>
        <w:t xml:space="preserve"> </w:t>
      </w:r>
      <w:r w:rsidR="00D57797">
        <w:tab/>
      </w:r>
      <w:r w:rsidR="00D57797">
        <w:tab/>
      </w:r>
      <w:r w:rsidR="00D57797">
        <w:tab/>
      </w:r>
      <w:r w:rsidR="00D57797">
        <w:tab/>
      </w:r>
      <w:r w:rsidR="00D57797">
        <w:tab/>
      </w:r>
      <w:r w:rsidR="00D57797">
        <w:tab/>
      </w:r>
      <w:r w:rsidR="00D57797">
        <w:tab/>
      </w:r>
      <w:r w:rsidR="007230E1">
        <w:t xml:space="preserve">         </w:t>
      </w:r>
      <w:r w:rsidR="007230E1" w:rsidRPr="007230E1">
        <w:t xml:space="preserve">Bc. </w:t>
      </w:r>
      <w:r w:rsidR="00D57797" w:rsidRPr="007230E1">
        <w:t>Ján Vengrín, MBA</w:t>
      </w:r>
    </w:p>
    <w:p w:rsidR="00C7673F" w:rsidRDefault="002358D8" w:rsidP="007D2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797">
        <w:tab/>
        <w:t xml:space="preserve">         primátor mesta Tisovec</w:t>
      </w: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  <w:bookmarkStart w:id="0" w:name="_GoBack"/>
      <w:bookmarkEnd w:id="0"/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p w:rsidR="007230E1" w:rsidRDefault="007230E1" w:rsidP="007D2184">
      <w:pPr>
        <w:jc w:val="both"/>
      </w:pPr>
    </w:p>
    <w:sectPr w:rsidR="0072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527"/>
    <w:multiLevelType w:val="hybridMultilevel"/>
    <w:tmpl w:val="B2FE6B20"/>
    <w:lvl w:ilvl="0" w:tplc="089C888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A15380"/>
    <w:multiLevelType w:val="hybridMultilevel"/>
    <w:tmpl w:val="2D741366"/>
    <w:lvl w:ilvl="0" w:tplc="8C52CB5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05EE1"/>
    <w:multiLevelType w:val="hybridMultilevel"/>
    <w:tmpl w:val="0B726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5E65"/>
    <w:multiLevelType w:val="hybridMultilevel"/>
    <w:tmpl w:val="5F325A80"/>
    <w:lvl w:ilvl="0" w:tplc="9D66E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79E"/>
    <w:multiLevelType w:val="hybridMultilevel"/>
    <w:tmpl w:val="DF0EBA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B18B60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2D0C"/>
    <w:multiLevelType w:val="hybridMultilevel"/>
    <w:tmpl w:val="2D741366"/>
    <w:lvl w:ilvl="0" w:tplc="8C52CB5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2954DE"/>
    <w:multiLevelType w:val="hybridMultilevel"/>
    <w:tmpl w:val="0F687AD8"/>
    <w:lvl w:ilvl="0" w:tplc="E2C05E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F532D4"/>
    <w:multiLevelType w:val="hybridMultilevel"/>
    <w:tmpl w:val="BB425D00"/>
    <w:lvl w:ilvl="0" w:tplc="45229A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C"/>
    <w:rsid w:val="00027A33"/>
    <w:rsid w:val="00064823"/>
    <w:rsid w:val="000808FF"/>
    <w:rsid w:val="000A41F3"/>
    <w:rsid w:val="0013354D"/>
    <w:rsid w:val="001E45CC"/>
    <w:rsid w:val="001F40E2"/>
    <w:rsid w:val="00216229"/>
    <w:rsid w:val="002358D8"/>
    <w:rsid w:val="00260079"/>
    <w:rsid w:val="00282E38"/>
    <w:rsid w:val="002A4386"/>
    <w:rsid w:val="00307C80"/>
    <w:rsid w:val="004171DA"/>
    <w:rsid w:val="0044204F"/>
    <w:rsid w:val="004B35BB"/>
    <w:rsid w:val="004D0F20"/>
    <w:rsid w:val="005B4AF0"/>
    <w:rsid w:val="005C264D"/>
    <w:rsid w:val="00602972"/>
    <w:rsid w:val="00684128"/>
    <w:rsid w:val="00685C5D"/>
    <w:rsid w:val="006B74E1"/>
    <w:rsid w:val="006E0842"/>
    <w:rsid w:val="00722FAD"/>
    <w:rsid w:val="007230E1"/>
    <w:rsid w:val="0076007B"/>
    <w:rsid w:val="007677AC"/>
    <w:rsid w:val="007715AF"/>
    <w:rsid w:val="007B38EC"/>
    <w:rsid w:val="007D2184"/>
    <w:rsid w:val="008D2C0C"/>
    <w:rsid w:val="00A80B8E"/>
    <w:rsid w:val="00AB6261"/>
    <w:rsid w:val="00B50442"/>
    <w:rsid w:val="00C7673F"/>
    <w:rsid w:val="00CB6C79"/>
    <w:rsid w:val="00CC0E67"/>
    <w:rsid w:val="00CF3C8A"/>
    <w:rsid w:val="00D347CA"/>
    <w:rsid w:val="00D56B41"/>
    <w:rsid w:val="00D57797"/>
    <w:rsid w:val="00DF3E29"/>
    <w:rsid w:val="00E23115"/>
    <w:rsid w:val="00E42549"/>
    <w:rsid w:val="00E56C21"/>
    <w:rsid w:val="00EC695B"/>
    <w:rsid w:val="00F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09F6-0908-4B6A-8A0E-D790B98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D2C0C"/>
    <w:rPr>
      <w:color w:val="000080"/>
      <w:u w:val="single"/>
    </w:rPr>
  </w:style>
  <w:style w:type="paragraph" w:customStyle="1" w:styleId="WW-Obsahrmca">
    <w:name w:val="WW-Obsah rámca"/>
    <w:basedOn w:val="Zkladntext"/>
    <w:rsid w:val="008D2C0C"/>
    <w:pPr>
      <w:widowControl w:val="0"/>
      <w:suppressAutoHyphens/>
    </w:pPr>
    <w:rPr>
      <w:rFonts w:eastAsia="Lucida Sans Unicode" w:cs="Tahoma"/>
      <w:lang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D2C0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D2C0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D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77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779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F326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B6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ov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to@tisov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o@tisove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durecova.michala</dc:creator>
  <cp:keywords/>
  <dc:description/>
  <cp:lastModifiedBy>migala.milan</cp:lastModifiedBy>
  <cp:revision>7</cp:revision>
  <cp:lastPrinted>2023-09-11T12:31:00Z</cp:lastPrinted>
  <dcterms:created xsi:type="dcterms:W3CDTF">2023-09-12T07:06:00Z</dcterms:created>
  <dcterms:modified xsi:type="dcterms:W3CDTF">2024-04-25T13:44:00Z</dcterms:modified>
</cp:coreProperties>
</file>